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156" w:afterLines="50" w:line="600" w:lineRule="exact"/>
        <w:jc w:val="left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附件3</w:t>
      </w:r>
    </w:p>
    <w:p>
      <w:pPr>
        <w:widowControl/>
        <w:tabs>
          <w:tab w:val="left" w:pos="2010"/>
        </w:tabs>
        <w:adjustRightInd w:val="0"/>
        <w:snapToGrid w:val="0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芜湖市创新联合体建设方案编制参考大纲</w:t>
      </w:r>
    </w:p>
    <w:p>
      <w:pPr>
        <w:widowControl/>
        <w:tabs>
          <w:tab w:val="left" w:pos="2010"/>
        </w:tabs>
        <w:adjustRightInd w:val="0"/>
        <w:snapToGrid w:val="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tabs>
          <w:tab w:val="left" w:pos="2010"/>
        </w:tabs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创新联合体建设方案包括但不限于以下内容：</w:t>
      </w:r>
    </w:p>
    <w:p>
      <w:pPr>
        <w:widowControl/>
        <w:numPr>
          <w:ilvl w:val="0"/>
          <w:numId w:val="1"/>
        </w:numPr>
        <w:tabs>
          <w:tab w:val="left" w:pos="2010"/>
        </w:tabs>
        <w:adjustRightInd w:val="0"/>
        <w:snapToGrid w:val="0"/>
        <w:spacing w:after="200" w:line="560" w:lineRule="exact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产业基础和行业基础</w:t>
      </w:r>
    </w:p>
    <w:p>
      <w:pPr>
        <w:widowControl/>
        <w:numPr>
          <w:ilvl w:val="0"/>
          <w:numId w:val="1"/>
        </w:numPr>
        <w:tabs>
          <w:tab w:val="left" w:pos="2010"/>
        </w:tabs>
        <w:adjustRightInd w:val="0"/>
        <w:snapToGrid w:val="0"/>
        <w:spacing w:after="200" w:line="560" w:lineRule="exact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建设目标</w:t>
      </w:r>
    </w:p>
    <w:p>
      <w:pPr>
        <w:widowControl/>
        <w:numPr>
          <w:ilvl w:val="0"/>
          <w:numId w:val="1"/>
        </w:numPr>
        <w:tabs>
          <w:tab w:val="left" w:pos="2010"/>
        </w:tabs>
        <w:adjustRightInd w:val="0"/>
        <w:snapToGrid w:val="0"/>
        <w:spacing w:after="200" w:line="560" w:lineRule="exact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重点任务</w:t>
      </w:r>
    </w:p>
    <w:p>
      <w:pPr>
        <w:widowControl/>
        <w:numPr>
          <w:ilvl w:val="0"/>
          <w:numId w:val="1"/>
        </w:numPr>
        <w:tabs>
          <w:tab w:val="left" w:pos="2010"/>
        </w:tabs>
        <w:adjustRightInd w:val="0"/>
        <w:snapToGrid w:val="0"/>
        <w:spacing w:after="200" w:line="560" w:lineRule="exact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建设运行机制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794A91"/>
    <w:multiLevelType w:val="multilevel"/>
    <w:tmpl w:val="60794A91"/>
    <w:lvl w:ilvl="0" w:tentative="0">
      <w:start w:val="1"/>
      <w:numFmt w:val="chineseCountingThousand"/>
      <w:suff w:val="space"/>
      <w:lvlText w:val="%1、"/>
      <w:lvlJc w:val="left"/>
      <w:pPr>
        <w:ind w:left="0" w:firstLine="7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xOWUzN2YwYWViNGY3OTNjMWUzZDRmYTcwOTlmY2EifQ=="/>
  </w:docVars>
  <w:rsids>
    <w:rsidRoot w:val="6E6616C4"/>
    <w:rsid w:val="6E661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2022-08-02T01:47:00Z</dcterms:created>
  <dc:creator>Administrator</dc:creator>
  <cp:lastModifiedBy>Administrator</cp:lastModifiedBy>
  <dcterms:modified xsi:type="dcterms:W3CDTF">2022-08-02T01:48:45Z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8054A4BAFC114A7986E693DF33079B44</vt:lpwstr>
  </property>
</Properties>
</file>